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pBdr>
          <w:top w:color="auto" w:space="11" w:sz="0" w:val="none"/>
          <w:left w:color="auto" w:space="0" w:sz="0" w:val="none"/>
          <w:bottom w:color="auto" w:space="11" w:sz="0" w:val="none"/>
          <w:right w:color="auto" w:space="270" w:sz="0" w:val="none"/>
          <w:between w:color="auto" w:space="11" w:sz="0" w:val="none"/>
        </w:pBdr>
        <w:shd w:fill="ffffff" w:val="clear"/>
        <w:spacing w:line="384.00000000000006" w:lineRule="auto"/>
        <w:rPr/>
      </w:pPr>
      <w:bookmarkStart w:colFirst="0" w:colLast="0" w:name="_zbnolfvyvt7d" w:id="0"/>
      <w:bookmarkEnd w:id="0"/>
      <w:r w:rsidDel="00000000" w:rsidR="00000000" w:rsidRPr="00000000">
        <w:rPr>
          <w:rFonts w:ascii="Arial Unicode MS" w:cs="Arial Unicode MS" w:eastAsia="Arial Unicode MS" w:hAnsi="Arial Unicode MS"/>
          <w:rtl w:val="0"/>
        </w:rPr>
        <w:t xml:space="preserve">Speed Wi-Fi NEXT W06 (WiMAX2+ルータ)</w:t>
      </w:r>
    </w:p>
    <w:p w:rsidR="00000000" w:rsidDel="00000000" w:rsidP="00000000" w:rsidRDefault="00000000" w:rsidRPr="00000000" w14:paraId="00000002">
      <w:pPr>
        <w:pStyle w:val="Heading1"/>
        <w:pageBreakBefore w:val="0"/>
        <w:rPr/>
      </w:pPr>
      <w:bookmarkStart w:colFirst="0" w:colLast="0" w:name="_37n4z1sdckjr" w:id="1"/>
      <w:bookmarkEnd w:id="1"/>
      <w:r w:rsidDel="00000000" w:rsidR="00000000" w:rsidRPr="00000000">
        <w:rPr>
          <w:rFonts w:ascii="Arial Unicode MS" w:cs="Arial Unicode MS" w:eastAsia="Arial Unicode MS" w:hAnsi="Arial Unicode MS"/>
          <w:rtl w:val="0"/>
        </w:rPr>
        <w:t xml:space="preserve">仕様</w:t>
      </w:r>
    </w:p>
    <w:p w:rsidR="00000000" w:rsidDel="00000000" w:rsidP="00000000" w:rsidRDefault="00000000" w:rsidRPr="00000000" w14:paraId="00000003">
      <w:pPr>
        <w:pageBreakBefore w:val="0"/>
        <w:rPr/>
      </w:pPr>
      <w:r w:rsidDel="00000000" w:rsidR="00000000" w:rsidRPr="00000000">
        <w:rPr>
          <w:rtl w:val="0"/>
        </w:rPr>
      </w:r>
    </w:p>
    <w:tbl>
      <w:tblPr>
        <w:tblStyle w:val="Table1"/>
        <w:tblW w:w="9619.606299212599" w:type="dxa"/>
        <w:jc w:val="left"/>
        <w:tblBorders>
          <w:top w:color="c1c1c1" w:space="0" w:sz="6" w:val="single"/>
          <w:left w:color="c1c1c1" w:space="0" w:sz="6" w:val="single"/>
          <w:bottom w:color="c1c1c1" w:space="0" w:sz="6" w:val="single"/>
          <w:right w:color="c1c1c1" w:space="0" w:sz="6" w:val="single"/>
          <w:insideH w:color="c1c1c1" w:space="0" w:sz="6" w:val="single"/>
          <w:insideV w:color="c1c1c1" w:space="0" w:sz="6" w:val="single"/>
        </w:tblBorders>
        <w:tblLayout w:type="fixed"/>
        <w:tblLook w:val="0600"/>
      </w:tblPr>
      <w:tblGrid>
        <w:gridCol w:w="2399.7074029353244"/>
        <w:gridCol w:w="7219.898896277275"/>
        <w:tblGridChange w:id="0">
          <w:tblGrid>
            <w:gridCol w:w="2399.7074029353244"/>
            <w:gridCol w:w="7219.898896277275"/>
          </w:tblGrid>
        </w:tblGridChange>
      </w:tblGrid>
      <w:tr>
        <w:trPr>
          <w:cantSplit w:val="0"/>
          <w:trHeight w:val="6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04">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製品名</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05">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Speed Wi-Fi NEXT W06</w:t>
            </w:r>
          </w:p>
        </w:tc>
      </w:tr>
      <w:tr>
        <w:trPr>
          <w:cantSplit w:val="0"/>
          <w:trHeight w:val="6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06">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製造元</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07">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HUAWEI</w:t>
            </w:r>
          </w:p>
        </w:tc>
      </w:tr>
      <w:tr>
        <w:trPr>
          <w:cantSplit w:val="0"/>
          <w:trHeight w:val="54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08">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対応ネットワーク</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09">
            <w:pPr>
              <w:pageBreakBefore w:val="0"/>
              <w:numPr>
                <w:ilvl w:val="0"/>
                <w:numId w:val="4"/>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WiMAX 2+</w:t>
            </w:r>
          </w:p>
          <w:p w:rsidR="00000000" w:rsidDel="00000000" w:rsidP="00000000" w:rsidRDefault="00000000" w:rsidRPr="00000000" w14:paraId="0000000A">
            <w:pPr>
              <w:pageBreakBefore w:val="0"/>
              <w:numPr>
                <w:ilvl w:val="0"/>
                <w:numId w:val="4"/>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au 4G LTE</w:t>
            </w:r>
            <w:r w:rsidDel="00000000" w:rsidR="00000000" w:rsidRPr="00000000">
              <w:rPr>
                <w:rFonts w:ascii="Droid Sans" w:cs="Droid Sans" w:eastAsia="Droid Sans" w:hAnsi="Droid Sans"/>
                <w:color w:val="2c2c2c"/>
                <w:sz w:val="21"/>
                <w:szCs w:val="21"/>
                <w:vertAlign w:val="superscript"/>
                <w:rtl w:val="0"/>
              </w:rPr>
              <w:t xml:space="preserve">※1</w:t>
            </w:r>
          </w:p>
        </w:tc>
      </w:tr>
      <w:tr>
        <w:trPr>
          <w:cantSplit w:val="0"/>
          <w:trHeight w:val="6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0B">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質量</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0C">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約125g</w:t>
            </w:r>
          </w:p>
        </w:tc>
      </w:tr>
      <w:tr>
        <w:trPr>
          <w:cantSplit w:val="0"/>
          <w:trHeight w:val="10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0D">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同梱物</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0E">
            <w:pPr>
              <w:pageBreakBefore w:val="0"/>
              <w:numPr>
                <w:ilvl w:val="0"/>
                <w:numId w:val="6"/>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TypeC変換コネクタ（試供品）</w:t>
            </w:r>
          </w:p>
          <w:p w:rsidR="00000000" w:rsidDel="00000000" w:rsidP="00000000" w:rsidRDefault="00000000" w:rsidRPr="00000000" w14:paraId="0000000F">
            <w:pPr>
              <w:pageBreakBefore w:val="0"/>
              <w:numPr>
                <w:ilvl w:val="0"/>
                <w:numId w:val="6"/>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取扱説明書</w:t>
            </w:r>
          </w:p>
          <w:p w:rsidR="00000000" w:rsidDel="00000000" w:rsidP="00000000" w:rsidRDefault="00000000" w:rsidRPr="00000000" w14:paraId="00000010">
            <w:pPr>
              <w:pageBreakBefore w:val="0"/>
              <w:numPr>
                <w:ilvl w:val="0"/>
                <w:numId w:val="6"/>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保証書</w:t>
            </w:r>
          </w:p>
        </w:tc>
      </w:tr>
      <w:tr>
        <w:trPr>
          <w:cantSplit w:val="0"/>
          <w:trHeight w:val="6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1">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外形寸法（mm）</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12">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約128×64×11.9mm</w:t>
            </w:r>
          </w:p>
        </w:tc>
      </w:tr>
      <w:tr>
        <w:trPr>
          <w:cantSplit w:val="0"/>
          <w:trHeight w:val="66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3">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UIMカードバージョン</w:t>
            </w:r>
            <w:r w:rsidDel="00000000" w:rsidR="00000000" w:rsidRPr="00000000">
              <w:rPr>
                <w:b w:val="1"/>
                <w:color w:val="2c2c2c"/>
                <w:sz w:val="21"/>
                <w:szCs w:val="21"/>
                <w:vertAlign w:val="superscript"/>
                <w:rtl w:val="0"/>
              </w:rPr>
              <w:t xml:space="preserve">※2</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14">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Nano IC</w:t>
            </w:r>
          </w:p>
        </w:tc>
      </w:tr>
      <w:tr>
        <w:trPr>
          <w:cantSplit w:val="0"/>
          <w:trHeight w:val="120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5">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バッテリー使用時間</w:t>
            </w:r>
            <w:r w:rsidDel="00000000" w:rsidR="00000000" w:rsidRPr="00000000">
              <w:rPr>
                <w:b w:val="1"/>
                <w:color w:val="2c2c2c"/>
                <w:sz w:val="21"/>
                <w:szCs w:val="21"/>
                <w:vertAlign w:val="superscript"/>
                <w:rtl w:val="0"/>
              </w:rPr>
              <w:t xml:space="preserve">※3</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16">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連続通信時間（WiMAX 2+、スマート設定時）</w:t>
            </w:r>
          </w:p>
          <w:p w:rsidR="00000000" w:rsidDel="00000000" w:rsidP="00000000" w:rsidRDefault="00000000" w:rsidRPr="00000000" w14:paraId="00000017">
            <w:pPr>
              <w:pageBreakBefore w:val="0"/>
              <w:numPr>
                <w:ilvl w:val="0"/>
                <w:numId w:val="7"/>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約540分</w:t>
            </w:r>
          </w:p>
          <w:p w:rsidR="00000000" w:rsidDel="00000000" w:rsidP="00000000" w:rsidRDefault="00000000" w:rsidRPr="00000000" w14:paraId="00000018">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連続待受（WiMAX 2+、スマート設定時）</w:t>
            </w:r>
          </w:p>
          <w:p w:rsidR="00000000" w:rsidDel="00000000" w:rsidP="00000000" w:rsidRDefault="00000000" w:rsidRPr="00000000" w14:paraId="00000019">
            <w:pPr>
              <w:pageBreakBefore w:val="0"/>
              <w:numPr>
                <w:ilvl w:val="0"/>
                <w:numId w:val="2"/>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約800時間</w:t>
            </w:r>
          </w:p>
        </w:tc>
      </w:tr>
      <w:tr>
        <w:trPr>
          <w:cantSplit w:val="0"/>
          <w:trHeight w:val="66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A">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対応OS</w:t>
            </w:r>
            <w:r w:rsidDel="00000000" w:rsidR="00000000" w:rsidRPr="00000000">
              <w:rPr>
                <w:b w:val="1"/>
                <w:color w:val="2c2c2c"/>
                <w:sz w:val="21"/>
                <w:szCs w:val="21"/>
                <w:vertAlign w:val="superscript"/>
                <w:rtl w:val="0"/>
              </w:rPr>
              <w:t xml:space="preserve">※4</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1B">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Windows(R) 7/8.1/10</w:t>
            </w:r>
          </w:p>
          <w:p w:rsidR="00000000" w:rsidDel="00000000" w:rsidP="00000000" w:rsidRDefault="00000000" w:rsidRPr="00000000" w14:paraId="0000001C">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Mac OS X v10.9/v10.10/v10.11/v10.12/v10.13/v10.14</w:t>
            </w:r>
          </w:p>
        </w:tc>
      </w:tr>
      <w:tr>
        <w:trPr>
          <w:cantSplit w:val="0"/>
          <w:trHeight w:val="62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D">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Wi-Fi規格</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1E">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IEEE802.11ac/11n/11a（5GHz帯）、IEEE802.11n/11g/11b（2.4GHz帯）</w:t>
            </w:r>
          </w:p>
        </w:tc>
      </w:tr>
      <w:tr>
        <w:trPr>
          <w:cantSplit w:val="0"/>
          <w:trHeight w:val="68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1F">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Body-SAR値</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20">
            <w:pPr>
              <w:pageBreakBefore w:val="0"/>
              <w:numPr>
                <w:ilvl w:val="0"/>
                <w:numId w:val="5"/>
              </w:numPr>
              <w:pBdr>
                <w:top w:color="auto" w:space="0" w:sz="0" w:val="none"/>
                <w:bottom w:color="auto" w:space="0" w:sz="0" w:val="none"/>
                <w:right w:color="auto" w:space="0" w:sz="0" w:val="none"/>
                <w:between w:color="auto" w:space="0" w:sz="0" w:val="none"/>
              </w:pBdr>
              <w:spacing w:after="0" w:line="240" w:lineRule="auto"/>
              <w:ind w:left="1020" w:hanging="360"/>
            </w:pPr>
            <w:r w:rsidDel="00000000" w:rsidR="00000000" w:rsidRPr="00000000">
              <w:rPr>
                <w:rFonts w:ascii="Droid Sans" w:cs="Droid Sans" w:eastAsia="Droid Sans" w:hAnsi="Droid Sans"/>
                <w:color w:val="2c2c2c"/>
                <w:sz w:val="21"/>
                <w:szCs w:val="21"/>
                <w:rtl w:val="0"/>
              </w:rPr>
              <w:t xml:space="preserve">0.644W/kg</w:t>
            </w:r>
          </w:p>
        </w:tc>
      </w:tr>
      <w:tr>
        <w:trPr>
          <w:cantSplit w:val="0"/>
          <w:trHeight w:val="640" w:hRule="atLeast"/>
          <w:tblHeader w:val="0"/>
        </w:trPr>
        <w:tc>
          <w:tcPr>
            <w:tcBorders>
              <w:top w:color="c1c1c1" w:space="0" w:sz="6" w:val="single"/>
              <w:left w:color="c1c1c1" w:space="0" w:sz="6" w:val="single"/>
              <w:bottom w:color="c1c1c1" w:space="0" w:sz="6" w:val="single"/>
              <w:right w:color="c1c1c1" w:space="0" w:sz="6" w:val="single"/>
            </w:tcBorders>
            <w:shd w:fill="efefef" w:val="clear"/>
            <w:tcMar>
              <w:top w:w="160.0" w:type="dxa"/>
              <w:left w:w="160.0" w:type="dxa"/>
              <w:bottom w:w="160.0" w:type="dxa"/>
              <w:right w:w="160.0" w:type="dxa"/>
            </w:tcMar>
            <w:vAlign w:val="top"/>
          </w:tcPr>
          <w:p w:rsidR="00000000" w:rsidDel="00000000" w:rsidP="00000000" w:rsidRDefault="00000000" w:rsidRPr="00000000" w14:paraId="00000021">
            <w:pPr>
              <w:pageBreakBefore w:val="0"/>
              <w:spacing w:after="0" w:line="240" w:lineRule="auto"/>
              <w:rPr>
                <w:rFonts w:ascii="Droid Sans" w:cs="Droid Sans" w:eastAsia="Droid Sans" w:hAnsi="Droid Sans"/>
                <w:color w:val="2c2c2c"/>
                <w:sz w:val="21"/>
                <w:szCs w:val="21"/>
              </w:rPr>
            </w:pPr>
            <w:r w:rsidDel="00000000" w:rsidR="00000000" w:rsidRPr="00000000">
              <w:rPr>
                <w:rFonts w:ascii="Arial Unicode MS" w:cs="Arial Unicode MS" w:eastAsia="Arial Unicode MS" w:hAnsi="Arial Unicode MS"/>
                <w:b w:val="1"/>
                <w:color w:val="2c2c2c"/>
                <w:sz w:val="21"/>
                <w:szCs w:val="21"/>
                <w:rtl w:val="0"/>
              </w:rPr>
              <w:t xml:space="preserve">本体色</w:t>
            </w:r>
            <w:r w:rsidDel="00000000" w:rsidR="00000000" w:rsidRPr="00000000">
              <w:rPr>
                <w:rtl w:val="0"/>
              </w:rPr>
            </w:r>
          </w:p>
        </w:tc>
        <w:tc>
          <w:tcPr>
            <w:tcBorders>
              <w:top w:color="c1c1c1" w:space="0" w:sz="6" w:val="single"/>
              <w:left w:color="c1c1c1" w:space="0" w:sz="6" w:val="single"/>
              <w:bottom w:color="c1c1c1" w:space="0" w:sz="6" w:val="single"/>
              <w:right w:color="c1c1c1" w:space="0" w:sz="6" w:val="single"/>
            </w:tcBorders>
            <w:shd w:fill="ffffff" w:val="clear"/>
            <w:tcMar>
              <w:top w:w="160.0" w:type="dxa"/>
              <w:left w:w="160.0" w:type="dxa"/>
              <w:bottom w:w="160.0" w:type="dxa"/>
              <w:right w:w="160.0" w:type="dxa"/>
            </w:tcMar>
            <w:vAlign w:val="top"/>
          </w:tcPr>
          <w:p w:rsidR="00000000" w:rsidDel="00000000" w:rsidP="00000000" w:rsidRDefault="00000000" w:rsidRPr="00000000" w14:paraId="00000022">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ブラック×ブルー</w:t>
            </w:r>
          </w:p>
          <w:p w:rsidR="00000000" w:rsidDel="00000000" w:rsidP="00000000" w:rsidRDefault="00000000" w:rsidRPr="00000000" w14:paraId="00000023">
            <w:pPr>
              <w:pageBreakBefore w:val="0"/>
              <w:spacing w:after="0" w:line="240"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ホワイト×シルバー</w:t>
            </w:r>
          </w:p>
        </w:tc>
      </w:tr>
    </w:tbl>
    <w:p w:rsidR="00000000" w:rsidDel="00000000" w:rsidP="00000000" w:rsidRDefault="00000000" w:rsidRPr="00000000" w14:paraId="00000024">
      <w:pPr>
        <w:pageBreakBefore w:val="0"/>
        <w:numPr>
          <w:ilvl w:val="0"/>
          <w:numId w:val="3"/>
        </w:numPr>
        <w:pBdr>
          <w:top w:color="auto" w:space="0" w:sz="0" w:val="none"/>
          <w:bottom w:color="auto" w:space="0" w:sz="0" w:val="none"/>
          <w:right w:color="auto" w:space="0" w:sz="0" w:val="none"/>
          <w:between w:color="auto" w:space="0" w:sz="0" w:val="none"/>
        </w:pBdr>
        <w:spacing w:after="520" w:line="384.00000000000006" w:lineRule="auto"/>
        <w:ind w:left="1020" w:hanging="360"/>
      </w:pPr>
      <w:r w:rsidDel="00000000" w:rsidR="00000000" w:rsidRPr="00000000">
        <w:rPr>
          <w:rFonts w:ascii="Droid Sans" w:cs="Droid Sans" w:eastAsia="Droid Sans" w:hAnsi="Droid Sans"/>
          <w:color w:val="2c2c2c"/>
          <w:sz w:val="21"/>
          <w:szCs w:val="21"/>
          <w:rtl w:val="0"/>
        </w:rPr>
        <w:t xml:space="preserve">この機種は、国が定めた電波の人体吸収に関する技術基準および電波防護の国際ガイドラインに適合しています。詳しくはUQホームページの</w:t>
      </w:r>
      <w:r w:rsidDel="00000000" w:rsidR="00000000" w:rsidRPr="00000000">
        <w:rPr>
          <w:rFonts w:ascii="Droid Sans" w:cs="Droid Sans" w:eastAsia="Droid Sans" w:hAnsi="Droid Sans"/>
          <w:color w:val="2c2c2c"/>
          <w:sz w:val="21"/>
          <w:szCs w:val="21"/>
        </w:rPr>
        <w:drawing>
          <wp:inline distB="114300" distT="114300" distL="114300" distR="114300">
            <wp:extent cx="152400" cy="133350"/>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52400" cy="133350"/>
                    </a:xfrm>
                    <a:prstGeom prst="rect"/>
                    <a:ln/>
                  </pic:spPr>
                </pic:pic>
              </a:graphicData>
            </a:graphic>
          </wp:inline>
        </w:drawing>
      </w:r>
      <w:hyperlink r:id="rId7">
        <w:r w:rsidDel="00000000" w:rsidR="00000000" w:rsidRPr="00000000">
          <w:rPr>
            <w:rFonts w:ascii="Droid Sans" w:cs="Droid Sans" w:eastAsia="Droid Sans" w:hAnsi="Droid Sans"/>
            <w:color w:val="c651d2"/>
            <w:sz w:val="21"/>
            <w:szCs w:val="21"/>
            <w:u w:val="single"/>
            <w:rtl w:val="0"/>
          </w:rPr>
          <w:t xml:space="preserve">「通信デバイス吸収比率（SAR)について」</w:t>
        </w:r>
      </w:hyperlink>
      <w:r w:rsidDel="00000000" w:rsidR="00000000" w:rsidRPr="00000000">
        <w:rPr>
          <w:rFonts w:ascii="Droid Sans" w:cs="Droid Sans" w:eastAsia="Droid Sans" w:hAnsi="Droid Sans"/>
          <w:color w:val="2c2c2c"/>
          <w:sz w:val="21"/>
          <w:szCs w:val="21"/>
          <w:rtl w:val="0"/>
        </w:rPr>
        <w:t xml:space="preserve">をご確認ください。</w:t>
      </w:r>
    </w:p>
    <w:p w:rsidR="00000000" w:rsidDel="00000000" w:rsidP="00000000" w:rsidRDefault="00000000" w:rsidRPr="00000000" w14:paraId="00000025">
      <w:pPr>
        <w:pStyle w:val="Heading2"/>
        <w:keepNext w:val="0"/>
        <w:keepLines w:val="0"/>
        <w:pageBreakBefore w:val="0"/>
        <w:pBdr>
          <w:top w:color="auto" w:space="0" w:sz="0" w:val="none"/>
          <w:left w:color="auto" w:space="12" w:sz="0" w:val="none"/>
          <w:bottom w:color="0099ff" w:space="3" w:sz="18" w:val="single"/>
          <w:right w:color="auto" w:space="0" w:sz="0" w:val="none"/>
        </w:pBdr>
        <w:shd w:fill="ffffff" w:val="clear"/>
        <w:spacing w:after="300" w:before="460" w:line="384.00000000000006" w:lineRule="auto"/>
        <w:rPr>
          <w:b w:val="1"/>
          <w:color w:val="585858"/>
          <w:sz w:val="23"/>
          <w:szCs w:val="23"/>
        </w:rPr>
      </w:pPr>
      <w:bookmarkStart w:colFirst="0" w:colLast="0" w:name="_fjtiw23ah5my" w:id="2"/>
      <w:bookmarkEnd w:id="2"/>
      <w:r w:rsidDel="00000000" w:rsidR="00000000" w:rsidRPr="00000000">
        <w:rPr>
          <w:rFonts w:ascii="Arial Unicode MS" w:cs="Arial Unicode MS" w:eastAsia="Arial Unicode MS" w:hAnsi="Arial Unicode MS"/>
          <w:b w:val="1"/>
          <w:color w:val="585858"/>
          <w:sz w:val="23"/>
          <w:szCs w:val="23"/>
          <w:rtl w:val="0"/>
        </w:rPr>
        <w:t xml:space="preserve">ご注意事項</w:t>
      </w:r>
    </w:p>
    <w:p w:rsidR="00000000" w:rsidDel="00000000" w:rsidP="00000000" w:rsidRDefault="00000000" w:rsidRPr="00000000" w14:paraId="000000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408.00000000000006"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★表記の通信速度はシステム上の最大速度となります。通信速度は、通信環境やネットワークの混雑状況などに応じて低下します。</w:t>
      </w:r>
    </w:p>
    <w:p w:rsidR="00000000" w:rsidDel="00000000" w:rsidP="00000000" w:rsidRDefault="00000000" w:rsidRPr="00000000" w14:paraId="0000002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384.00000000000006" w:lineRule="auto"/>
        <w:rPr>
          <w:rFonts w:ascii="Droid Sans" w:cs="Droid Sans" w:eastAsia="Droid Sans" w:hAnsi="Droid Sans"/>
          <w:color w:val="2c2c2c"/>
          <w:sz w:val="21"/>
          <w:szCs w:val="21"/>
        </w:rPr>
      </w:pPr>
      <w:r w:rsidDel="00000000" w:rsidR="00000000" w:rsidRPr="00000000">
        <w:rPr>
          <w:rFonts w:ascii="Droid Sans" w:cs="Droid Sans" w:eastAsia="Droid Sans" w:hAnsi="Droid Sans"/>
          <w:color w:val="2c2c2c"/>
          <w:sz w:val="21"/>
          <w:szCs w:val="21"/>
          <w:rtl w:val="0"/>
        </w:rPr>
        <w:t xml:space="preserve">速度に影響を及ぼす要因の詳細は</w:t>
      </w:r>
      <w:hyperlink r:id="rId8">
        <w:r w:rsidDel="00000000" w:rsidR="00000000" w:rsidRPr="00000000">
          <w:rPr>
            <w:rFonts w:ascii="Droid Sans" w:cs="Droid Sans" w:eastAsia="Droid Sans" w:hAnsi="Droid Sans"/>
            <w:color w:val="c651d2"/>
            <w:sz w:val="21"/>
            <w:szCs w:val="21"/>
            <w:u w:val="single"/>
            <w:rtl w:val="0"/>
          </w:rPr>
          <w:t xml:space="preserve">「実効速度が出ない場合は」</w:t>
        </w:r>
      </w:hyperlink>
      <w:r w:rsidDel="00000000" w:rsidR="00000000" w:rsidRPr="00000000">
        <w:rPr>
          <w:rFonts w:ascii="Droid Sans" w:cs="Droid Sans" w:eastAsia="Droid Sans" w:hAnsi="Droid Sans"/>
          <w:color w:val="2c2c2c"/>
          <w:sz w:val="21"/>
          <w:szCs w:val="21"/>
          <w:rtl w:val="0"/>
        </w:rPr>
        <w:t xml:space="preserve">でご確認いただけます。</w:t>
      </w:r>
    </w:p>
    <w:p w:rsidR="00000000" w:rsidDel="00000000" w:rsidP="00000000" w:rsidRDefault="00000000" w:rsidRPr="00000000" w14:paraId="00000028">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sz w:val="18"/>
          <w:szCs w:val="18"/>
        </w:rPr>
      </w:pPr>
      <w:r w:rsidDel="00000000" w:rsidR="00000000" w:rsidRPr="00000000">
        <w:rPr>
          <w:rFonts w:ascii="Droid Sans" w:cs="Droid Sans" w:eastAsia="Droid Sans" w:hAnsi="Droid Sans"/>
          <w:color w:val="2c2c2c"/>
          <w:sz w:val="18"/>
          <w:szCs w:val="18"/>
          <w:rtl w:val="0"/>
        </w:rPr>
        <w:t xml:space="preserve">au 4G LTEのネットワークは、エリアにより最大通信速度が異なります。</w:t>
      </w:r>
    </w:p>
    <w:p w:rsidR="00000000" w:rsidDel="00000000" w:rsidP="00000000" w:rsidRDefault="00000000" w:rsidRPr="00000000" w14:paraId="00000029">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384.00000000000006" w:lineRule="auto"/>
        <w:ind w:left="720" w:hanging="360"/>
        <w:rPr>
          <w:sz w:val="18"/>
          <w:szCs w:val="18"/>
        </w:rPr>
      </w:pPr>
      <w:r w:rsidDel="00000000" w:rsidR="00000000" w:rsidRPr="00000000">
        <w:rPr>
          <w:rFonts w:ascii="Droid Sans" w:cs="Droid Sans" w:eastAsia="Droid Sans" w:hAnsi="Droid Sans"/>
          <w:color w:val="2c2c2c"/>
          <w:sz w:val="18"/>
          <w:szCs w:val="18"/>
          <w:rtl w:val="0"/>
        </w:rPr>
        <w:t xml:space="preserve">旧機種と新機種でUIMカードバージョンの異なる機種変更を行う場合、端末到着後、「</w:t>
      </w:r>
      <w:hyperlink r:id="rId9">
        <w:r w:rsidDel="00000000" w:rsidR="00000000" w:rsidRPr="00000000">
          <w:rPr>
            <w:rFonts w:ascii="Droid Sans" w:cs="Droid Sans" w:eastAsia="Droid Sans" w:hAnsi="Droid Sans"/>
            <w:color w:val="c651d2"/>
            <w:sz w:val="18"/>
            <w:szCs w:val="18"/>
            <w:u w:val="single"/>
            <w:rtl w:val="0"/>
          </w:rPr>
          <w:t xml:space="preserve">回線切替サイト</w:t>
        </w:r>
      </w:hyperlink>
      <w:r w:rsidDel="00000000" w:rsidR="00000000" w:rsidRPr="00000000">
        <w:rPr>
          <w:rFonts w:ascii="Droid Sans" w:cs="Droid Sans" w:eastAsia="Droid Sans" w:hAnsi="Droid Sans"/>
          <w:color w:val="2c2c2c"/>
          <w:sz w:val="18"/>
          <w:szCs w:val="18"/>
          <w:rtl w:val="0"/>
        </w:rPr>
        <w:t xml:space="preserve">」での登録が必要です。</w:t>
      </w:r>
    </w:p>
    <w:p w:rsidR="00000000" w:rsidDel="00000000" w:rsidP="00000000" w:rsidRDefault="00000000" w:rsidRPr="00000000" w14:paraId="0000002A">
      <w:pPr>
        <w:pageBreakBefore w:val="0"/>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sz w:val="18"/>
          <w:szCs w:val="18"/>
        </w:rPr>
      </w:pPr>
      <w:r w:rsidDel="00000000" w:rsidR="00000000" w:rsidRPr="00000000">
        <w:rPr>
          <w:rFonts w:ascii="Droid Sans" w:cs="Droid Sans" w:eastAsia="Droid Sans" w:hAnsi="Droid Sans"/>
          <w:color w:val="2c2c2c"/>
          <w:sz w:val="18"/>
          <w:szCs w:val="18"/>
          <w:rtl w:val="0"/>
        </w:rPr>
        <w:t xml:space="preserve">実際にご利用になる使用環境や電波状況により異なります。</w:t>
      </w:r>
    </w:p>
    <w:p w:rsidR="00000000" w:rsidDel="00000000" w:rsidP="00000000" w:rsidRDefault="00000000" w:rsidRPr="00000000" w14:paraId="0000002B">
      <w:pPr>
        <w:pageBreakBefore w:val="0"/>
        <w:numPr>
          <w:ilvl w:val="0"/>
          <w:numId w:val="1"/>
        </w:numPr>
        <w:pBdr>
          <w:top w:color="auto" w:space="0" w:sz="0" w:val="none"/>
          <w:bottom w:color="auto" w:space="0" w:sz="0" w:val="none"/>
          <w:right w:color="auto" w:space="0" w:sz="0" w:val="none"/>
          <w:between w:color="auto" w:space="0" w:sz="0" w:val="none"/>
        </w:pBdr>
        <w:spacing w:after="520" w:line="360" w:lineRule="auto"/>
        <w:ind w:left="720" w:hanging="360"/>
        <w:rPr>
          <w:sz w:val="18"/>
          <w:szCs w:val="18"/>
        </w:rPr>
      </w:pPr>
      <w:r w:rsidDel="00000000" w:rsidR="00000000" w:rsidRPr="00000000">
        <w:rPr>
          <w:rFonts w:ascii="Droid Sans" w:cs="Droid Sans" w:eastAsia="Droid Sans" w:hAnsi="Droid Sans"/>
          <w:color w:val="2c2c2c"/>
          <w:sz w:val="18"/>
          <w:szCs w:val="18"/>
          <w:rtl w:val="0"/>
        </w:rPr>
        <w:t xml:space="preserve">2017年4月現在、Microsoft社のサポートが終了したOSは、対応OSから対象外とさせて頂きます。</w:t>
      </w:r>
    </w:p>
    <w:p w:rsidR="00000000" w:rsidDel="00000000" w:rsidP="00000000" w:rsidRDefault="00000000" w:rsidRPr="00000000" w14:paraId="0000002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408" w:lineRule="auto"/>
        <w:ind w:left="280" w:firstLine="0"/>
        <w:rPr>
          <w:rFonts w:ascii="Droid Sans" w:cs="Droid Sans" w:eastAsia="Droid Sans" w:hAnsi="Droid Sans"/>
          <w:color w:val="2c2c2c"/>
          <w:sz w:val="18"/>
          <w:szCs w:val="18"/>
        </w:rPr>
      </w:pPr>
      <w:r w:rsidDel="00000000" w:rsidR="00000000" w:rsidRPr="00000000">
        <w:rPr>
          <w:rFonts w:ascii="Droid Sans" w:cs="Droid Sans" w:eastAsia="Droid Sans" w:hAnsi="Droid Sans"/>
          <w:color w:val="2c2c2c"/>
          <w:sz w:val="18"/>
          <w:szCs w:val="18"/>
          <w:rtl w:val="0"/>
        </w:rPr>
        <w:t xml:space="preserve">製品画像はイメージです。</w:t>
      </w:r>
    </w:p>
    <w:p w:rsidR="00000000" w:rsidDel="00000000" w:rsidP="00000000" w:rsidRDefault="00000000" w:rsidRPr="00000000" w14:paraId="0000002D">
      <w:pPr>
        <w:pStyle w:val="Heading1"/>
        <w:pageBreakBefore w:val="0"/>
        <w:rPr/>
      </w:pPr>
      <w:bookmarkStart w:colFirst="0" w:colLast="0" w:name="_u8ch9xu6upi8" w:id="3"/>
      <w:bookmarkEnd w:id="3"/>
      <w:r w:rsidDel="00000000" w:rsidR="00000000" w:rsidRPr="00000000">
        <w:rPr>
          <w:rtl w:val="0"/>
        </w:rPr>
        <w:t xml:space="preserve">IMEI S/N</w:t>
      </w:r>
    </w:p>
    <w:p w:rsidR="00000000" w:rsidDel="00000000" w:rsidP="00000000" w:rsidRDefault="00000000" w:rsidRPr="00000000" w14:paraId="0000002E">
      <w:pPr>
        <w:pStyle w:val="Heading1"/>
        <w:pageBreakBefore w:val="0"/>
        <w:rPr/>
      </w:pPr>
      <w:bookmarkStart w:colFirst="0" w:colLast="0" w:name="_dnv793lim8ts" w:id="4"/>
      <w:bookmarkEnd w:id="4"/>
      <w:r w:rsidDel="00000000" w:rsidR="00000000" w:rsidRPr="00000000">
        <w:rPr/>
        <w:drawing>
          <wp:inline distB="114300" distT="114300" distL="114300" distR="114300">
            <wp:extent cx="6108450" cy="3175000"/>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084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1"/>
        <w:pageBreakBefore w:val="0"/>
        <w:rPr/>
      </w:pPr>
      <w:bookmarkStart w:colFirst="0" w:colLast="0" w:name="_b5ha6nl77iro" w:id="5"/>
      <w:bookmarkEnd w:id="5"/>
      <w:r w:rsidDel="00000000" w:rsidR="00000000" w:rsidRPr="00000000">
        <w:rPr>
          <w:rtl w:val="0"/>
        </w:rPr>
        <w:t xml:space="preserve">NanoIC Card</w:t>
      </w:r>
    </w:p>
    <w:p w:rsidR="00000000" w:rsidDel="00000000" w:rsidP="00000000" w:rsidRDefault="00000000" w:rsidRPr="00000000" w14:paraId="00000030">
      <w:pPr>
        <w:pageBreakBefore w:val="0"/>
        <w:rPr/>
      </w:pPr>
      <w:r w:rsidDel="00000000" w:rsidR="00000000" w:rsidRPr="00000000">
        <w:rPr>
          <w:rFonts w:ascii="Arial Unicode MS" w:cs="Arial Unicode MS" w:eastAsia="Arial Unicode MS" w:hAnsi="Arial Unicode MS"/>
          <w:rtl w:val="0"/>
        </w:rPr>
        <w:t xml:space="preserve">電話番号　07075020839</w:t>
      </w:r>
    </w:p>
    <w:p w:rsidR="00000000" w:rsidDel="00000000" w:rsidP="00000000" w:rsidRDefault="00000000" w:rsidRPr="00000000" w14:paraId="00000031">
      <w:pPr>
        <w:pageBreakBefore w:val="0"/>
        <w:rPr/>
      </w:pPr>
      <w:r w:rsidDel="00000000" w:rsidR="00000000" w:rsidRPr="00000000">
        <w:rPr/>
        <w:drawing>
          <wp:inline distB="114300" distT="114300" distL="114300" distR="114300">
            <wp:extent cx="6108450" cy="34417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084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Fonts w:ascii="Arial Unicode MS" w:cs="Arial Unicode MS" w:eastAsia="Arial Unicode MS" w:hAnsi="Arial Unicode MS"/>
          <w:rtl w:val="0"/>
        </w:rPr>
        <w:t xml:space="preserve">IMEI番号　869424031895230</w:t>
      </w:r>
    </w:p>
    <w:p w:rsidR="00000000" w:rsidDel="00000000" w:rsidP="00000000" w:rsidRDefault="00000000" w:rsidRPr="00000000" w14:paraId="00000033">
      <w:pPr>
        <w:pageBreakBefore w:val="0"/>
        <w:rPr/>
      </w:pPr>
      <w:r w:rsidDel="00000000" w:rsidR="00000000" w:rsidRPr="00000000">
        <w:rPr>
          <w:rFonts w:ascii="Arial Unicode MS" w:cs="Arial Unicode MS" w:eastAsia="Arial Unicode MS" w:hAnsi="Arial Unicode MS"/>
          <w:rtl w:val="0"/>
        </w:rPr>
        <w:t xml:space="preserve">ソフトウェアバージョン　8.0.1.31(H150SP9C824)</w:t>
      </w:r>
    </w:p>
    <w:p w:rsidR="00000000" w:rsidDel="00000000" w:rsidP="00000000" w:rsidRDefault="00000000" w:rsidRPr="00000000" w14:paraId="00000034">
      <w:pPr>
        <w:pStyle w:val="Heading2"/>
        <w:pageBreakBefore w:val="0"/>
        <w:rPr/>
      </w:pPr>
      <w:bookmarkStart w:colFirst="0" w:colLast="0" w:name="_barrw6votp0w" w:id="6"/>
      <w:bookmarkEnd w:id="6"/>
      <w:r w:rsidDel="00000000" w:rsidR="00000000" w:rsidRPr="00000000">
        <w:rPr/>
        <w:drawing>
          <wp:inline distB="114300" distT="114300" distL="114300" distR="114300">
            <wp:extent cx="4110038" cy="5403938"/>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10038" cy="54039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Fonts w:ascii="Arial Unicode MS" w:cs="Arial Unicode MS" w:eastAsia="Arial Unicode MS" w:hAnsi="Arial Unicode MS"/>
          <w:rtl w:val="0"/>
        </w:rPr>
        <w:t xml:space="preserve">（SIMカードは昔のもの）</w:t>
      </w:r>
    </w:p>
    <w:p w:rsidR="00000000" w:rsidDel="00000000" w:rsidP="00000000" w:rsidRDefault="00000000" w:rsidRPr="00000000" w14:paraId="00000036">
      <w:pPr>
        <w:pStyle w:val="Heading2"/>
        <w:pageBreakBefore w:val="0"/>
        <w:rPr/>
      </w:pPr>
      <w:bookmarkStart w:colFirst="0" w:colLast="0" w:name="_zetcu23fo60t" w:id="7"/>
      <w:bookmarkEnd w:id="7"/>
      <w:r w:rsidDel="00000000" w:rsidR="00000000" w:rsidRPr="00000000">
        <w:rPr>
          <w:rFonts w:ascii="Arial Unicode MS" w:cs="Arial Unicode MS" w:eastAsia="Arial Unicode MS" w:hAnsi="Arial Unicode MS"/>
          <w:rtl w:val="0"/>
        </w:rPr>
        <w:t xml:space="preserve">保証書</w:t>
      </w:r>
    </w:p>
    <w:p w:rsidR="00000000" w:rsidDel="00000000" w:rsidP="00000000" w:rsidRDefault="00000000" w:rsidRPr="00000000" w14:paraId="00000037">
      <w:pPr>
        <w:pageBreakBefore w:val="0"/>
        <w:rPr/>
      </w:pPr>
      <w:r w:rsidDel="00000000" w:rsidR="00000000" w:rsidRPr="00000000">
        <w:rPr/>
        <w:drawing>
          <wp:inline distB="114300" distT="114300" distL="114300" distR="114300">
            <wp:extent cx="6108450" cy="44577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084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1"/>
        <w:pageBreakBefore w:val="0"/>
        <w:rPr/>
      </w:pPr>
      <w:bookmarkStart w:colFirst="0" w:colLast="0" w:name="_kef80uoe8k03" w:id="8"/>
      <w:bookmarkEnd w:id="8"/>
      <w:r w:rsidDel="00000000" w:rsidR="00000000" w:rsidRPr="00000000">
        <w:rPr>
          <w:rFonts w:ascii="Arial Unicode MS" w:cs="Arial Unicode MS" w:eastAsia="Arial Unicode MS" w:hAnsi="Arial Unicode MS"/>
          <w:rtl w:val="0"/>
        </w:rPr>
        <w:t xml:space="preserve">設定</w:t>
      </w:r>
    </w:p>
    <w:p w:rsidR="00000000" w:rsidDel="00000000" w:rsidP="00000000" w:rsidRDefault="00000000" w:rsidRPr="00000000" w14:paraId="00000039">
      <w:pPr>
        <w:pStyle w:val="Heading2"/>
        <w:pageBreakBefore w:val="0"/>
        <w:rPr/>
      </w:pPr>
      <w:bookmarkStart w:colFirst="0" w:colLast="0" w:name="_3k4vdi1vgin2" w:id="9"/>
      <w:bookmarkEnd w:id="9"/>
      <w:r w:rsidDel="00000000" w:rsidR="00000000" w:rsidRPr="00000000">
        <w:rPr>
          <w:rFonts w:ascii="Arial Unicode MS" w:cs="Arial Unicode MS" w:eastAsia="Arial Unicode MS" w:hAnsi="Arial Unicode MS"/>
          <w:rtl w:val="0"/>
        </w:rPr>
        <w:t xml:space="preserve">通信設定</w:t>
      </w:r>
    </w:p>
    <w:p w:rsidR="00000000" w:rsidDel="00000000" w:rsidP="00000000" w:rsidRDefault="00000000" w:rsidRPr="00000000" w14:paraId="0000003A">
      <w:pPr>
        <w:pStyle w:val="Heading3"/>
        <w:pageBreakBefore w:val="0"/>
        <w:rPr/>
      </w:pPr>
      <w:bookmarkStart w:colFirst="0" w:colLast="0" w:name="_k876mjy59fht" w:id="10"/>
      <w:bookmarkEnd w:id="10"/>
      <w:r w:rsidDel="00000000" w:rsidR="00000000" w:rsidRPr="00000000">
        <w:rPr>
          <w:rFonts w:ascii="Arial Unicode MS" w:cs="Arial Unicode MS" w:eastAsia="Arial Unicode MS" w:hAnsi="Arial Unicode MS"/>
          <w:rtl w:val="0"/>
        </w:rPr>
        <w:t xml:space="preserve">Wi-Fi設定</w:t>
      </w:r>
    </w:p>
    <w:p w:rsidR="00000000" w:rsidDel="00000000" w:rsidP="00000000" w:rsidRDefault="00000000" w:rsidRPr="00000000" w14:paraId="0000003B">
      <w:pPr>
        <w:pageBreakBefore w:val="0"/>
        <w:rPr/>
      </w:pPr>
      <w:r w:rsidDel="00000000" w:rsidR="00000000" w:rsidRPr="00000000">
        <w:rPr>
          <w:rFonts w:ascii="Arial Unicode MS" w:cs="Arial Unicode MS" w:eastAsia="Arial Unicode MS" w:hAnsi="Arial Unicode MS"/>
          <w:rtl w:val="0"/>
        </w:rPr>
        <w:t xml:space="preserve">周波数</w:t>
      </w:r>
    </w:p>
    <w:p w:rsidR="00000000" w:rsidDel="00000000" w:rsidP="00000000" w:rsidRDefault="00000000" w:rsidRPr="00000000" w14:paraId="0000003C">
      <w:pPr>
        <w:pageBreakBefore w:val="0"/>
        <w:ind w:firstLine="720"/>
        <w:rPr/>
      </w:pPr>
      <w:r w:rsidDel="00000000" w:rsidR="00000000" w:rsidRPr="00000000">
        <w:rPr>
          <w:rFonts w:ascii="Arial Unicode MS" w:cs="Arial Unicode MS" w:eastAsia="Arial Unicode MS" w:hAnsi="Arial Unicode MS"/>
          <w:rtl w:val="0"/>
        </w:rPr>
        <w:t xml:space="preserve">2.4Ghz 不安定になりやすい、障害物に強い</w:t>
      </w:r>
    </w:p>
    <w:p w:rsidR="00000000" w:rsidDel="00000000" w:rsidP="00000000" w:rsidRDefault="00000000" w:rsidRPr="00000000" w14:paraId="0000003D">
      <w:pPr>
        <w:pageBreakBefore w:val="0"/>
        <w:ind w:firstLine="720"/>
        <w:rPr/>
      </w:pPr>
      <w:r w:rsidDel="00000000" w:rsidR="00000000" w:rsidRPr="00000000">
        <w:rPr>
          <w:rFonts w:ascii="Arial Unicode MS" w:cs="Arial Unicode MS" w:eastAsia="Arial Unicode MS" w:hAnsi="Arial Unicode MS"/>
          <w:rtl w:val="0"/>
        </w:rPr>
        <w:t xml:space="preserve">5GHz　障害物に強い、高速、離れると電波が弱い</w:t>
      </w:r>
    </w:p>
    <w:p w:rsidR="00000000" w:rsidDel="00000000" w:rsidP="00000000" w:rsidRDefault="00000000" w:rsidRPr="00000000" w14:paraId="0000003E">
      <w:pPr>
        <w:pStyle w:val="Heading3"/>
        <w:pageBreakBefore w:val="0"/>
        <w:rPr/>
      </w:pPr>
      <w:bookmarkStart w:colFirst="0" w:colLast="0" w:name="_7025ew8qfeq9" w:id="11"/>
      <w:bookmarkEnd w:id="11"/>
      <w:r w:rsidDel="00000000" w:rsidR="00000000" w:rsidRPr="00000000">
        <w:rPr>
          <w:rFonts w:ascii="Arial Unicode MS" w:cs="Arial Unicode MS" w:eastAsia="Arial Unicode MS" w:hAnsi="Arial Unicode MS"/>
          <w:rtl w:val="0"/>
        </w:rPr>
        <w:t xml:space="preserve">パフォーマンス設定</w:t>
      </w:r>
    </w:p>
    <w:p w:rsidR="00000000" w:rsidDel="00000000" w:rsidP="00000000" w:rsidRDefault="00000000" w:rsidRPr="00000000" w14:paraId="0000003F">
      <w:pPr>
        <w:pageBreakBefore w:val="0"/>
        <w:rPr/>
      </w:pPr>
      <w:r w:rsidDel="00000000" w:rsidR="00000000" w:rsidRPr="00000000">
        <w:rPr>
          <w:rFonts w:ascii="Arial Unicode MS" w:cs="Arial Unicode MS" w:eastAsia="Arial Unicode MS" w:hAnsi="Arial Unicode MS"/>
          <w:rtl w:val="0"/>
        </w:rPr>
        <w:tab/>
        <w:t xml:space="preserve">４ｘ４MIMO設定　消費電力は高くなるが通信速度向上する。</w:t>
      </w:r>
    </w:p>
    <w:p w:rsidR="00000000" w:rsidDel="00000000" w:rsidP="00000000" w:rsidRDefault="00000000" w:rsidRPr="00000000" w14:paraId="00000040">
      <w:pPr>
        <w:pStyle w:val="Heading1"/>
        <w:pageBreakBefore w:val="0"/>
        <w:rPr/>
      </w:pPr>
      <w:bookmarkStart w:colFirst="0" w:colLast="0" w:name="_wg2cvvizon18" w:id="12"/>
      <w:bookmarkEnd w:id="12"/>
      <w:r w:rsidDel="00000000" w:rsidR="00000000" w:rsidRPr="00000000">
        <w:rPr>
          <w:rFonts w:ascii="Arial Unicode MS" w:cs="Arial Unicode MS" w:eastAsia="Arial Unicode MS" w:hAnsi="Arial Unicode MS"/>
          <w:rtl w:val="0"/>
        </w:rPr>
        <w:t xml:space="preserve">USBケーブルで接続</w:t>
      </w:r>
    </w:p>
    <w:p w:rsidR="00000000" w:rsidDel="00000000" w:rsidP="00000000" w:rsidRDefault="00000000" w:rsidRPr="00000000" w14:paraId="00000041">
      <w:pPr>
        <w:pageBreakBefore w:val="0"/>
        <w:rPr/>
      </w:pPr>
      <w:r w:rsidDel="00000000" w:rsidR="00000000" w:rsidRPr="00000000">
        <w:rPr>
          <w:rFonts w:ascii="Arial Unicode MS" w:cs="Arial Unicode MS" w:eastAsia="Arial Unicode MS" w:hAnsi="Arial Unicode MS"/>
          <w:rtl w:val="0"/>
        </w:rPr>
        <w:t xml:space="preserve">USBケーブルを使用してPCと接続できる。安定した高速通信が可能。</w:t>
      </w:r>
    </w:p>
    <w:p w:rsidR="00000000" w:rsidDel="00000000" w:rsidP="00000000" w:rsidRDefault="00000000" w:rsidRPr="00000000" w14:paraId="00000042">
      <w:pPr>
        <w:pageBreakBefore w:val="0"/>
        <w:rPr/>
      </w:pPr>
      <w:r w:rsidDel="00000000" w:rsidR="00000000" w:rsidRPr="00000000">
        <w:rPr>
          <w:rFonts w:ascii="Arial Unicode MS" w:cs="Arial Unicode MS" w:eastAsia="Arial Unicode MS" w:hAnsi="Arial Unicode MS"/>
          <w:rtl w:val="0"/>
        </w:rPr>
        <w:t xml:space="preserve">PCに「Speed Wi-Fi NEXT setting tool」をインストールする必要がある。</w:t>
      </w:r>
    </w:p>
    <w:p w:rsidR="00000000" w:rsidDel="00000000" w:rsidP="00000000" w:rsidRDefault="00000000" w:rsidRPr="00000000" w14:paraId="00000043">
      <w:pPr>
        <w:pageBreakBefore w:val="0"/>
        <w:rPr/>
      </w:pPr>
      <w:r w:rsidDel="00000000" w:rsidR="00000000" w:rsidRPr="00000000">
        <w:rPr>
          <w:rFonts w:ascii="Arial Unicode MS" w:cs="Arial Unicode MS" w:eastAsia="Arial Unicode MS" w:hAnsi="Arial Unicode MS"/>
          <w:rtl w:val="0"/>
        </w:rPr>
        <w:t xml:space="preserve">無線LANと同時利用可能（最大17台まで）</w:t>
      </w:r>
    </w:p>
    <w:p w:rsidR="00000000" w:rsidDel="00000000" w:rsidP="00000000" w:rsidRDefault="00000000" w:rsidRPr="00000000" w14:paraId="00000044">
      <w:pPr>
        <w:pStyle w:val="Heading1"/>
        <w:pageBreakBefore w:val="0"/>
        <w:rPr/>
      </w:pPr>
      <w:bookmarkStart w:colFirst="0" w:colLast="0" w:name="_u7980apyna1e" w:id="13"/>
      <w:bookmarkEnd w:id="13"/>
      <w:r w:rsidDel="00000000" w:rsidR="00000000" w:rsidRPr="00000000">
        <w:rPr>
          <w:rFonts w:ascii="Arial Unicode MS" w:cs="Arial Unicode MS" w:eastAsia="Arial Unicode MS" w:hAnsi="Arial Unicode MS"/>
          <w:rtl w:val="0"/>
        </w:rPr>
        <w:t xml:space="preserve">通信モード</w:t>
      </w:r>
    </w:p>
    <w:p w:rsidR="00000000" w:rsidDel="00000000" w:rsidP="00000000" w:rsidRDefault="00000000" w:rsidRPr="00000000" w14:paraId="00000045">
      <w:pPr>
        <w:pageBreakBefore w:val="0"/>
        <w:rPr/>
      </w:pPr>
      <w:r w:rsidDel="00000000" w:rsidR="00000000" w:rsidRPr="00000000">
        <w:rPr>
          <w:rFonts w:ascii="Arial Unicode MS" w:cs="Arial Unicode MS" w:eastAsia="Arial Unicode MS" w:hAnsi="Arial Unicode MS"/>
          <w:rtl w:val="0"/>
        </w:rPr>
        <w:t xml:space="preserve">ハイスピードモード　WiMAX2+のみ</w:t>
      </w:r>
    </w:p>
    <w:p w:rsidR="00000000" w:rsidDel="00000000" w:rsidP="00000000" w:rsidRDefault="00000000" w:rsidRPr="00000000" w14:paraId="00000046">
      <w:pPr>
        <w:pageBreakBefore w:val="0"/>
        <w:rPr/>
      </w:pPr>
      <w:r w:rsidDel="00000000" w:rsidR="00000000" w:rsidRPr="00000000">
        <w:rPr>
          <w:rFonts w:ascii="Arial Unicode MS" w:cs="Arial Unicode MS" w:eastAsia="Arial Unicode MS" w:hAnsi="Arial Unicode MS"/>
          <w:rtl w:val="0"/>
        </w:rPr>
        <w:t xml:space="preserve">ハイスピードプラスエリア　WiMAX2+とLTE（別途有料）</w:t>
      </w:r>
    </w:p>
    <w:p w:rsidR="00000000" w:rsidDel="00000000" w:rsidP="00000000" w:rsidRDefault="00000000" w:rsidRPr="00000000" w14:paraId="00000047">
      <w:pPr>
        <w:pStyle w:val="Heading1"/>
        <w:pageBreakBefore w:val="0"/>
        <w:rPr/>
      </w:pPr>
      <w:bookmarkStart w:colFirst="0" w:colLast="0" w:name="_8v5juil2iaas" w:id="14"/>
      <w:bookmarkEnd w:id="14"/>
      <w:r w:rsidDel="00000000" w:rsidR="00000000" w:rsidRPr="00000000">
        <w:rPr>
          <w:rFonts w:ascii="Arial Unicode MS" w:cs="Arial Unicode MS" w:eastAsia="Arial Unicode MS" w:hAnsi="Arial Unicode MS"/>
          <w:rtl w:val="0"/>
        </w:rPr>
        <w:t xml:space="preserve">カタログ</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drawing>
          <wp:inline distB="114300" distT="114300" distL="114300" distR="114300">
            <wp:extent cx="6108450" cy="8636000"/>
            <wp:effectExtent b="0" l="0" r="0" t="0"/>
            <wp:docPr id="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0845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6108450" cy="86360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0845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sectPr>
      <w:pgSz w:h="16838" w:w="11906" w:orient="portrait"/>
      <w:pgMar w:bottom="850.3937007874016" w:top="850.3937007874016" w:left="1440.0000000000002"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Droid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Droid Sans" w:cs="Droid Sans" w:eastAsia="Droid Sans" w:hAnsi="Droid Sans"/>
        <w:color w:val="2c2c2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c1c1c1"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try.uqwimax.jp/devmember/index2.jsp" TargetMode="External"/><Relationship Id="rId15" Type="http://schemas.openxmlformats.org/officeDocument/2006/relationships/image" Target="media/image7.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uqwimax.jp/signup/body_s/" TargetMode="External"/><Relationship Id="rId8" Type="http://schemas.openxmlformats.org/officeDocument/2006/relationships/hyperlink" Target="https://www.uqwimax.jp/area/safe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